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39E25" w14:textId="77777777" w:rsidR="000D4E9A" w:rsidRDefault="000D4E9A" w:rsidP="000D4E9A"/>
    <w:p w14:paraId="3E046D87" w14:textId="77777777" w:rsidR="00FE2D86" w:rsidRDefault="00FE2D86" w:rsidP="000D4E9A"/>
    <w:p w14:paraId="18F0806D" w14:textId="77777777" w:rsidR="00F301B5" w:rsidRPr="00F301B5" w:rsidRDefault="00F301B5" w:rsidP="00F301B5">
      <w:pPr>
        <w:rPr>
          <w:sz w:val="20"/>
          <w:szCs w:val="20"/>
        </w:rPr>
      </w:pPr>
    </w:p>
    <w:p w14:paraId="695326C8" w14:textId="77777777" w:rsidR="004B5A65" w:rsidRPr="004B5A65" w:rsidRDefault="004B5A65" w:rsidP="004B5A65">
      <w:pPr>
        <w:pStyle w:val="Pa2"/>
        <w:spacing w:line="240" w:lineRule="auto"/>
        <w:jc w:val="center"/>
        <w:rPr>
          <w:rStyle w:val="A4"/>
          <w:rFonts w:ascii="Calibri" w:hAnsi="Calibri" w:cs="Calibri"/>
          <w:color w:val="000000"/>
          <w:sz w:val="24"/>
          <w:szCs w:val="24"/>
        </w:rPr>
      </w:pPr>
      <w:r w:rsidRPr="004B5A65">
        <w:rPr>
          <w:rStyle w:val="A4"/>
          <w:rFonts w:ascii="Calibri" w:hAnsi="Calibri" w:cs="Calibri"/>
          <w:color w:val="000000"/>
          <w:sz w:val="24"/>
          <w:szCs w:val="24"/>
        </w:rPr>
        <w:t xml:space="preserve">Performance Academies Media Release for </w:t>
      </w:r>
    </w:p>
    <w:p w14:paraId="3603C7C2" w14:textId="77777777" w:rsidR="004B5A65" w:rsidRPr="004B5A65" w:rsidRDefault="004B5A65" w:rsidP="004B5A65">
      <w:pPr>
        <w:pStyle w:val="Pa1"/>
        <w:spacing w:line="240" w:lineRule="auto"/>
        <w:jc w:val="center"/>
        <w:rPr>
          <w:rFonts w:ascii="Calibri" w:hAnsi="Calibri" w:cs="Calibri"/>
          <w:color w:val="000000"/>
        </w:rPr>
      </w:pPr>
      <w:r w:rsidRPr="004B5A65">
        <w:rPr>
          <w:rStyle w:val="A4"/>
          <w:rFonts w:ascii="Calibri" w:hAnsi="Calibri" w:cs="Calibri"/>
          <w:color w:val="000000"/>
          <w:sz w:val="24"/>
          <w:szCs w:val="24"/>
        </w:rPr>
        <w:t>Community Eligibility Provision (CEP)</w:t>
      </w:r>
    </w:p>
    <w:p w14:paraId="4A13360B" w14:textId="77777777" w:rsidR="004B5A65" w:rsidRPr="005A708F" w:rsidRDefault="004B5A65" w:rsidP="004B5A65">
      <w:pPr>
        <w:pStyle w:val="Pa1"/>
        <w:spacing w:line="240" w:lineRule="auto"/>
        <w:rPr>
          <w:rFonts w:ascii="Calibri" w:hAnsi="Calibri" w:cs="Calibri"/>
          <w:color w:val="000000"/>
        </w:rPr>
      </w:pPr>
    </w:p>
    <w:p w14:paraId="5E0D124B" w14:textId="7D641877"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 xml:space="preserve">The </w:t>
      </w:r>
      <w:r w:rsidR="00765355">
        <w:rPr>
          <w:rFonts w:ascii="Calibri" w:hAnsi="Calibri" w:cs="Calibri"/>
          <w:b/>
          <w:color w:val="000080"/>
          <w:u w:val="single"/>
        </w:rPr>
        <w:t>Middletown</w:t>
      </w:r>
      <w:r w:rsidR="00F10CC6">
        <w:rPr>
          <w:rFonts w:ascii="Calibri" w:hAnsi="Calibri" w:cs="Calibri"/>
          <w:b/>
          <w:color w:val="000080"/>
          <w:u w:val="single"/>
        </w:rPr>
        <w:t xml:space="preserve"> Preparatory &amp; Fitness Academy</w:t>
      </w:r>
      <w:r w:rsidR="001F0EB7">
        <w:rPr>
          <w:rFonts w:ascii="Calibri" w:hAnsi="Calibri" w:cs="Calibri"/>
          <w:b/>
          <w:color w:val="000080"/>
          <w:u w:val="single"/>
        </w:rPr>
        <w:t xml:space="preserve"> IRN: </w:t>
      </w:r>
      <w:r w:rsidR="00765355">
        <w:rPr>
          <w:rFonts w:ascii="Calibri" w:hAnsi="Calibri" w:cs="Calibri"/>
          <w:b/>
          <w:color w:val="000080"/>
          <w:u w:val="single"/>
        </w:rPr>
        <w:t>143214</w:t>
      </w:r>
      <w:bookmarkStart w:id="0" w:name="_GoBack"/>
      <w:bookmarkEnd w:id="0"/>
      <w:r w:rsidR="00EB6ED9">
        <w:rPr>
          <w:rFonts w:ascii="Calibri" w:hAnsi="Calibri" w:cs="Calibri"/>
          <w:b/>
          <w:color w:val="000080"/>
          <w:u w:val="single"/>
        </w:rPr>
        <w:t xml:space="preserve"> </w:t>
      </w:r>
      <w:r w:rsidR="009C7B48">
        <w:rPr>
          <w:rStyle w:val="A1"/>
          <w:rFonts w:ascii="Calibri" w:hAnsi="Calibri" w:cs="Calibri"/>
          <w:i w:val="0"/>
          <w:iCs w:val="0"/>
          <w:color w:val="000000"/>
        </w:rPr>
        <w:t>announces</w:t>
      </w:r>
      <w:r w:rsidRPr="005A708F">
        <w:rPr>
          <w:rStyle w:val="A1"/>
          <w:rFonts w:ascii="Calibri" w:hAnsi="Calibri" w:cs="Calibri"/>
          <w:i w:val="0"/>
          <w:iCs w:val="0"/>
          <w:color w:val="000000"/>
        </w:rPr>
        <w:t xml:space="preserve"> its policy for serving meals to children served under the National School Lunch Program and School Breakfast Program for the </w:t>
      </w:r>
      <w:r w:rsidRPr="001244B2">
        <w:rPr>
          <w:rStyle w:val="A1"/>
          <w:rFonts w:ascii="Calibri" w:hAnsi="Calibri" w:cs="Calibri"/>
          <w:i w:val="0"/>
          <w:color w:val="000000"/>
        </w:rPr>
        <w:t>2026-27</w:t>
      </w:r>
      <w:r w:rsidRPr="005A708F">
        <w:rPr>
          <w:rStyle w:val="A1"/>
          <w:rFonts w:ascii="Calibri" w:hAnsi="Calibri" w:cs="Calibri"/>
          <w:i w:val="0"/>
          <w:iCs w:val="0"/>
          <w:color w:val="000000"/>
        </w:rPr>
        <w:t xml:space="preserve"> school year. Schools qualifying to operate the Community Eligibility Provision (CEP) provide breakfast and lunch to all children at no charge and eliminate the collection of meal applications for free, reduced-price, </w:t>
      </w:r>
      <w:r>
        <w:rPr>
          <w:rStyle w:val="A1"/>
          <w:rFonts w:ascii="Calibri" w:hAnsi="Calibri" w:cs="Calibri"/>
          <w:i w:val="0"/>
          <w:iCs w:val="0"/>
          <w:color w:val="000000"/>
        </w:rPr>
        <w:t>and paid student meals. This</w:t>
      </w:r>
      <w:r w:rsidRPr="005A708F">
        <w:rPr>
          <w:rStyle w:val="A1"/>
          <w:rFonts w:ascii="Calibri" w:hAnsi="Calibri" w:cs="Calibri"/>
          <w:i w:val="0"/>
          <w:iCs w:val="0"/>
          <w:color w:val="000000"/>
        </w:rPr>
        <w:t xml:space="preserve"> approach reduces burdens for both families, school administrators, and helps ensure that students receive nutritious meals.</w:t>
      </w:r>
    </w:p>
    <w:p w14:paraId="3683C055" w14:textId="77777777" w:rsidR="004B5A65" w:rsidRPr="005A708F" w:rsidRDefault="004B5A65" w:rsidP="004B5A65">
      <w:pPr>
        <w:pStyle w:val="Pa1"/>
        <w:spacing w:line="240" w:lineRule="auto"/>
        <w:rPr>
          <w:rStyle w:val="A1"/>
          <w:rFonts w:ascii="Calibri" w:hAnsi="Calibri" w:cs="Calibri"/>
          <w:i w:val="0"/>
          <w:iCs w:val="0"/>
          <w:color w:val="000000"/>
        </w:rPr>
      </w:pPr>
    </w:p>
    <w:p w14:paraId="777644BB" w14:textId="77777777" w:rsidR="004B5A65" w:rsidRPr="005A708F" w:rsidRDefault="004B5A65" w:rsidP="004B5A65">
      <w:pPr>
        <w:pStyle w:val="Pa1"/>
        <w:spacing w:line="240" w:lineRule="auto"/>
        <w:rPr>
          <w:rStyle w:val="A1"/>
          <w:rFonts w:ascii="Calibri" w:hAnsi="Calibri" w:cs="Calibri"/>
          <w:i w:val="0"/>
          <w:iCs w:val="0"/>
          <w:color w:val="000000"/>
        </w:rPr>
      </w:pPr>
    </w:p>
    <w:p w14:paraId="0F37C18F" w14:textId="77777777" w:rsidR="004B5A65" w:rsidRPr="004B5A65" w:rsidRDefault="004B5A65" w:rsidP="004B5A65">
      <w:pPr>
        <w:rPr>
          <w:rFonts w:ascii="Calibri" w:hAnsi="Calibri" w:cs="Calibri"/>
          <w:sz w:val="20"/>
          <w:szCs w:val="20"/>
        </w:rPr>
      </w:pPr>
      <w:r w:rsidRPr="004B5A65">
        <w:rPr>
          <w:rFonts w:ascii="Calibri" w:hAnsi="Calibri" w:cs="Calibri"/>
          <w:b/>
          <w:sz w:val="20"/>
          <w:szCs w:val="20"/>
        </w:rPr>
        <w:t>FREE HEALTH CARE</w:t>
      </w:r>
      <w:r w:rsidRPr="004B5A65">
        <w:rPr>
          <w:rFonts w:ascii="Calibri" w:hAnsi="Calibri" w:cs="Calibri"/>
          <w:sz w:val="20"/>
          <w:szCs w:val="20"/>
        </w:rPr>
        <w:t xml:space="preserve">: Families with children eligible for school meals may be eligible for FREE health care coverage through Medicaid and/or Ohio’s Healthy Start &amp; Healthy Families programs. These programs include coverage for doctor visits, immunizations, physicals, prescriptions, dental, vision, mental health, substance abuse and more. Please call </w:t>
      </w:r>
      <w:r w:rsidRPr="004B5A65">
        <w:rPr>
          <w:rFonts w:ascii="Calibri" w:hAnsi="Calibri" w:cs="Calibri"/>
          <w:b/>
          <w:sz w:val="20"/>
          <w:szCs w:val="20"/>
        </w:rPr>
        <w:t xml:space="preserve">1-800-324-8680 </w:t>
      </w:r>
      <w:proofErr w:type="gramStart"/>
      <w:r w:rsidRPr="004B5A65">
        <w:rPr>
          <w:rFonts w:ascii="Calibri" w:hAnsi="Calibri" w:cs="Calibri"/>
          <w:sz w:val="20"/>
          <w:szCs w:val="20"/>
        </w:rPr>
        <w:t>for more information or to request an application</w:t>
      </w:r>
      <w:proofErr w:type="gramEnd"/>
      <w:r w:rsidRPr="004B5A65">
        <w:rPr>
          <w:rFonts w:ascii="Calibri" w:hAnsi="Calibri" w:cs="Calibri"/>
          <w:sz w:val="20"/>
          <w:szCs w:val="20"/>
        </w:rPr>
        <w:t xml:space="preserve">. Information </w:t>
      </w:r>
      <w:proofErr w:type="gramStart"/>
      <w:r w:rsidRPr="004B5A65">
        <w:rPr>
          <w:rFonts w:ascii="Calibri" w:hAnsi="Calibri" w:cs="Calibri"/>
          <w:sz w:val="20"/>
          <w:szCs w:val="20"/>
        </w:rPr>
        <w:t>can also be found</w:t>
      </w:r>
      <w:proofErr w:type="gramEnd"/>
      <w:r w:rsidRPr="004B5A65">
        <w:rPr>
          <w:rFonts w:ascii="Calibri" w:hAnsi="Calibri" w:cs="Calibri"/>
          <w:sz w:val="20"/>
          <w:szCs w:val="20"/>
        </w:rPr>
        <w:t xml:space="preserve"> on the web at </w:t>
      </w:r>
      <w:hyperlink r:id="rId9" w:history="1">
        <w:r w:rsidRPr="004B5A65">
          <w:rPr>
            <w:rStyle w:val="Hyperlink"/>
            <w:rFonts w:ascii="Calibri" w:hAnsi="Calibri" w:cs="Calibri"/>
            <w:sz w:val="20"/>
            <w:szCs w:val="20"/>
          </w:rPr>
          <w:t>http://jfs.ohio.gov/ohp/consumers/familychild.stm</w:t>
        </w:r>
      </w:hyperlink>
      <w:r w:rsidRPr="004B5A65">
        <w:rPr>
          <w:rFonts w:ascii="Calibri" w:hAnsi="Calibri" w:cs="Calibri"/>
          <w:sz w:val="20"/>
          <w:szCs w:val="20"/>
        </w:rPr>
        <w:t>. Anyone who has an Ohio Medicaid card is already receiving these services.</w:t>
      </w:r>
    </w:p>
    <w:p w14:paraId="690935BB" w14:textId="77777777" w:rsidR="004B5A65" w:rsidRPr="004B5A65" w:rsidRDefault="004B5A65" w:rsidP="004B5A65">
      <w:pPr>
        <w:pStyle w:val="Pa1"/>
        <w:spacing w:line="240" w:lineRule="auto"/>
        <w:rPr>
          <w:rStyle w:val="A1"/>
          <w:rFonts w:ascii="Calibri" w:hAnsi="Calibri" w:cs="Calibri"/>
          <w:i w:val="0"/>
          <w:iCs w:val="0"/>
          <w:color w:val="000000"/>
          <w:sz w:val="20"/>
          <w:szCs w:val="20"/>
        </w:rPr>
      </w:pPr>
    </w:p>
    <w:p w14:paraId="215F3C46" w14:textId="77777777"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 xml:space="preserve">For additional </w:t>
      </w:r>
      <w:proofErr w:type="gramStart"/>
      <w:r w:rsidRPr="005A708F">
        <w:rPr>
          <w:rStyle w:val="A1"/>
          <w:rFonts w:ascii="Calibri" w:hAnsi="Calibri" w:cs="Calibri"/>
          <w:i w:val="0"/>
          <w:iCs w:val="0"/>
          <w:color w:val="000000"/>
        </w:rPr>
        <w:t>information</w:t>
      </w:r>
      <w:proofErr w:type="gramEnd"/>
      <w:r w:rsidRPr="005A708F">
        <w:rPr>
          <w:rStyle w:val="A1"/>
          <w:rFonts w:ascii="Calibri" w:hAnsi="Calibri" w:cs="Calibri"/>
          <w:i w:val="0"/>
          <w:iCs w:val="0"/>
          <w:color w:val="000000"/>
        </w:rPr>
        <w:t xml:space="preserve"> please contact the following person:</w:t>
      </w:r>
    </w:p>
    <w:p w14:paraId="5D980E23" w14:textId="77777777" w:rsidR="004B5A65" w:rsidRPr="005A708F" w:rsidRDefault="004B5A65" w:rsidP="004B5A65">
      <w:pPr>
        <w:pStyle w:val="Pa1"/>
        <w:spacing w:line="240" w:lineRule="auto"/>
        <w:rPr>
          <w:rFonts w:ascii="Calibri" w:hAnsi="Calibri" w:cs="Calibri"/>
        </w:rPr>
      </w:pPr>
    </w:p>
    <w:p w14:paraId="2D634436"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Heather Hardewig</w:t>
      </w:r>
      <w:r>
        <w:rPr>
          <w:rStyle w:val="A1"/>
          <w:rFonts w:ascii="Calibri" w:hAnsi="Calibri" w:cs="Calibri"/>
          <w:color w:val="0000CC"/>
        </w:rPr>
        <w:tab/>
      </w:r>
    </w:p>
    <w:p w14:paraId="543C89E2"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816 2</w:t>
      </w:r>
      <w:r w:rsidRPr="001244B2">
        <w:rPr>
          <w:rStyle w:val="A1"/>
          <w:rFonts w:ascii="Calibri" w:hAnsi="Calibri" w:cs="Calibri"/>
          <w:color w:val="0000CC"/>
          <w:vertAlign w:val="superscript"/>
        </w:rPr>
        <w:t>nd</w:t>
      </w:r>
      <w:r>
        <w:rPr>
          <w:rStyle w:val="A1"/>
          <w:rFonts w:ascii="Calibri" w:hAnsi="Calibri" w:cs="Calibri"/>
          <w:color w:val="0000CC"/>
        </w:rPr>
        <w:t xml:space="preserve"> Ave</w:t>
      </w:r>
    </w:p>
    <w:p w14:paraId="31827AC5" w14:textId="77777777" w:rsidR="004B5A65" w:rsidRPr="001244B2" w:rsidRDefault="004B5A65" w:rsidP="004B5A65">
      <w:pPr>
        <w:pStyle w:val="Pa1"/>
        <w:spacing w:line="240" w:lineRule="auto"/>
        <w:ind w:left="630"/>
        <w:rPr>
          <w:rFonts w:ascii="Calibri" w:hAnsi="Calibri" w:cs="Calibri"/>
          <w:i/>
          <w:iCs/>
          <w:color w:val="0000CC"/>
        </w:rPr>
      </w:pPr>
      <w:r>
        <w:rPr>
          <w:rStyle w:val="A1"/>
          <w:rFonts w:ascii="Calibri" w:hAnsi="Calibri" w:cs="Calibri"/>
          <w:color w:val="0000CC"/>
        </w:rPr>
        <w:t>Middletown, Oh 45044</w:t>
      </w:r>
    </w:p>
    <w:p w14:paraId="75AC9EF8" w14:textId="77777777" w:rsidR="004B5A65" w:rsidRDefault="00765355" w:rsidP="004B5A65">
      <w:pPr>
        <w:pStyle w:val="Pa1"/>
        <w:spacing w:line="240" w:lineRule="auto"/>
        <w:ind w:left="630"/>
        <w:rPr>
          <w:rStyle w:val="A1"/>
          <w:rFonts w:ascii="Calibri" w:hAnsi="Calibri" w:cs="Calibri"/>
          <w:color w:val="0000CC"/>
        </w:rPr>
      </w:pPr>
      <w:hyperlink r:id="rId10" w:history="1">
        <w:r w:rsidR="004B5A65" w:rsidRPr="00803F60">
          <w:rPr>
            <w:rStyle w:val="Hyperlink"/>
            <w:rFonts w:ascii="Calibri" w:hAnsi="Calibri" w:cs="Calibri"/>
          </w:rPr>
          <w:t>Heather.Hardewig@performanceacademies.com</w:t>
        </w:r>
      </w:hyperlink>
    </w:p>
    <w:p w14:paraId="7A5B9444" w14:textId="77777777" w:rsidR="004B5A65" w:rsidRPr="001244B2" w:rsidRDefault="004B5A65" w:rsidP="004B5A65">
      <w:pPr>
        <w:pStyle w:val="Default"/>
      </w:pPr>
    </w:p>
    <w:p w14:paraId="2653DE6E" w14:textId="77777777" w:rsidR="004B5A65" w:rsidRPr="005A708F" w:rsidRDefault="004B5A65" w:rsidP="004B5A65">
      <w:pPr>
        <w:pStyle w:val="Default"/>
        <w:rPr>
          <w:rStyle w:val="A1"/>
          <w:rFonts w:ascii="Calibri" w:hAnsi="Calibri" w:cs="Calibri"/>
        </w:rPr>
      </w:pPr>
    </w:p>
    <w:p w14:paraId="7A88E0D3" w14:textId="77777777" w:rsidR="004B5A65" w:rsidRPr="004B5A65" w:rsidRDefault="004B5A65" w:rsidP="004B5A65">
      <w:pPr>
        <w:rPr>
          <w:sz w:val="16"/>
          <w:szCs w:val="16"/>
        </w:rPr>
      </w:pPr>
      <w:proofErr w:type="gramStart"/>
      <w:r w:rsidRPr="004B5A65">
        <w:rPr>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4B5A65">
        <w:rPr>
          <w:sz w:val="16"/>
          <w:szCs w:val="16"/>
        </w:rPr>
        <w:t xml:space="preserve"> Remedies and complaint filing deadlines vary by program or incident.</w:t>
      </w:r>
    </w:p>
    <w:p w14:paraId="7025E7B3" w14:textId="77777777" w:rsidR="004B5A65" w:rsidRPr="004B5A65" w:rsidRDefault="004B5A65" w:rsidP="004B5A65">
      <w:pPr>
        <w:rPr>
          <w:sz w:val="16"/>
          <w:szCs w:val="16"/>
        </w:rPr>
      </w:pPr>
    </w:p>
    <w:p w14:paraId="7936B157" w14:textId="77777777" w:rsidR="004B5A65" w:rsidRPr="004B5A65" w:rsidRDefault="004B5A65" w:rsidP="004B5A65">
      <w:pPr>
        <w:rPr>
          <w:sz w:val="16"/>
          <w:szCs w:val="16"/>
        </w:rPr>
      </w:pPr>
      <w:r w:rsidRPr="004B5A65">
        <w:rPr>
          <w:sz w:val="16"/>
          <w:szCs w:val="16"/>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w:t>
      </w:r>
      <w:proofErr w:type="gramStart"/>
      <w:r w:rsidRPr="004B5A65">
        <w:rPr>
          <w:sz w:val="16"/>
          <w:szCs w:val="16"/>
        </w:rPr>
        <w:t>may be made</w:t>
      </w:r>
      <w:proofErr w:type="gramEnd"/>
      <w:r w:rsidRPr="004B5A65">
        <w:rPr>
          <w:sz w:val="16"/>
          <w:szCs w:val="16"/>
        </w:rPr>
        <w:t xml:space="preserve"> available in languages other than English.</w:t>
      </w:r>
    </w:p>
    <w:p w14:paraId="423E456D" w14:textId="77777777" w:rsidR="004B5A65" w:rsidRPr="004B5A65" w:rsidRDefault="004B5A65" w:rsidP="004B5A65">
      <w:pPr>
        <w:rPr>
          <w:sz w:val="16"/>
          <w:szCs w:val="16"/>
        </w:rPr>
      </w:pPr>
      <w:r w:rsidRPr="004B5A65">
        <w:rPr>
          <w:sz w:val="16"/>
          <w:szCs w:val="16"/>
        </w:rPr>
        <w:t>To file a program discrimination complaint, complete the USDA Program Discrimination Complaint Form, </w:t>
      </w:r>
      <w:hyperlink r:id="rId11" w:tgtFrame="_blank" w:history="1">
        <w:r w:rsidRPr="004B5A65">
          <w:rPr>
            <w:rStyle w:val="Hyperlink"/>
            <w:sz w:val="16"/>
            <w:szCs w:val="16"/>
          </w:rPr>
          <w:t>AD-3027</w:t>
        </w:r>
      </w:hyperlink>
      <w:r w:rsidRPr="004B5A65">
        <w:rPr>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9FA32F3" w14:textId="77777777" w:rsidR="004B5A65" w:rsidRPr="004B5A65" w:rsidRDefault="004B5A65" w:rsidP="004B5A65">
      <w:pPr>
        <w:rPr>
          <w:sz w:val="16"/>
          <w:szCs w:val="16"/>
        </w:rPr>
      </w:pPr>
    </w:p>
    <w:p w14:paraId="3E8171A3" w14:textId="77777777" w:rsidR="004B5A65" w:rsidRPr="004B5A65" w:rsidRDefault="004B5A65" w:rsidP="004B5A65">
      <w:pPr>
        <w:numPr>
          <w:ilvl w:val="0"/>
          <w:numId w:val="7"/>
        </w:numPr>
        <w:rPr>
          <w:sz w:val="16"/>
          <w:szCs w:val="16"/>
        </w:rPr>
      </w:pPr>
      <w:r w:rsidRPr="004B5A65">
        <w:rPr>
          <w:b/>
          <w:bCs/>
          <w:sz w:val="16"/>
          <w:szCs w:val="16"/>
        </w:rPr>
        <w:t>Mail</w:t>
      </w:r>
      <w:r w:rsidRPr="004B5A65">
        <w:rPr>
          <w:sz w:val="16"/>
          <w:szCs w:val="16"/>
        </w:rPr>
        <w:t>: U.S. Department of Agriculture, Office of the Assistant Secretary for Civil Rights, 1400 Independence Avenue, SW, Mail Stop 9410, Washington, D.C. 20250-9410;</w:t>
      </w:r>
    </w:p>
    <w:p w14:paraId="06F1607F" w14:textId="77777777" w:rsidR="004B5A65" w:rsidRPr="004B5A65" w:rsidRDefault="004B5A65" w:rsidP="004B5A65">
      <w:pPr>
        <w:numPr>
          <w:ilvl w:val="0"/>
          <w:numId w:val="7"/>
        </w:numPr>
        <w:rPr>
          <w:sz w:val="16"/>
          <w:szCs w:val="16"/>
        </w:rPr>
      </w:pPr>
      <w:r w:rsidRPr="004B5A65">
        <w:rPr>
          <w:b/>
          <w:bCs/>
          <w:sz w:val="16"/>
          <w:szCs w:val="16"/>
        </w:rPr>
        <w:t>Fax</w:t>
      </w:r>
      <w:r w:rsidRPr="004B5A65">
        <w:rPr>
          <w:sz w:val="16"/>
          <w:szCs w:val="16"/>
        </w:rPr>
        <w:t>: (202) 690-7442; or</w:t>
      </w:r>
    </w:p>
    <w:p w14:paraId="750F9949" w14:textId="77777777" w:rsidR="004B5A65" w:rsidRPr="004B5A65" w:rsidRDefault="004B5A65" w:rsidP="004B5A65">
      <w:pPr>
        <w:numPr>
          <w:ilvl w:val="0"/>
          <w:numId w:val="7"/>
        </w:numPr>
        <w:rPr>
          <w:sz w:val="16"/>
          <w:szCs w:val="16"/>
        </w:rPr>
      </w:pPr>
      <w:r w:rsidRPr="004B5A65">
        <w:rPr>
          <w:b/>
          <w:bCs/>
          <w:sz w:val="16"/>
          <w:szCs w:val="16"/>
        </w:rPr>
        <w:t>Email</w:t>
      </w:r>
      <w:r w:rsidRPr="004B5A65">
        <w:rPr>
          <w:sz w:val="16"/>
          <w:szCs w:val="16"/>
        </w:rPr>
        <w:t>: </w:t>
      </w:r>
      <w:hyperlink r:id="rId12" w:history="1">
        <w:r w:rsidRPr="004B5A65">
          <w:rPr>
            <w:rStyle w:val="Hyperlink"/>
            <w:sz w:val="16"/>
            <w:szCs w:val="16"/>
          </w:rPr>
          <w:t>program.intake@usda.gov</w:t>
        </w:r>
      </w:hyperlink>
      <w:r w:rsidRPr="004B5A65">
        <w:rPr>
          <w:sz w:val="16"/>
          <w:szCs w:val="16"/>
        </w:rPr>
        <w:t>.</w:t>
      </w:r>
    </w:p>
    <w:p w14:paraId="72788BB7" w14:textId="77777777" w:rsidR="004B5A65" w:rsidRPr="004B5A65" w:rsidRDefault="004B5A65" w:rsidP="004B5A65">
      <w:pPr>
        <w:ind w:left="720"/>
        <w:rPr>
          <w:sz w:val="16"/>
          <w:szCs w:val="16"/>
        </w:rPr>
      </w:pPr>
    </w:p>
    <w:p w14:paraId="095627D0" w14:textId="3F2FD78E" w:rsidR="003703F9" w:rsidRPr="004B5A65" w:rsidRDefault="004B5A65" w:rsidP="004B5A65">
      <w:pPr>
        <w:rPr>
          <w:rFonts w:eastAsia="Times"/>
          <w:sz w:val="16"/>
          <w:szCs w:val="16"/>
        </w:rPr>
      </w:pPr>
      <w:r w:rsidRPr="004B5A65">
        <w:rPr>
          <w:i/>
          <w:iCs/>
          <w:sz w:val="16"/>
          <w:szCs w:val="16"/>
        </w:rPr>
        <w:t>USDA is an equal opportunity provider, employer, and lender.</w:t>
      </w:r>
      <w:r w:rsidR="00475B4A" w:rsidRPr="004B5A65">
        <w:rPr>
          <w:noProof/>
          <w:sz w:val="16"/>
          <w:szCs w:val="16"/>
        </w:rPr>
        <mc:AlternateContent>
          <mc:Choice Requires="wps">
            <w:drawing>
              <wp:anchor distT="152400" distB="152400" distL="152400" distR="152400" simplePos="0" relativeHeight="251669504" behindDoc="0" locked="0" layoutInCell="1" allowOverlap="1" wp14:anchorId="3D767CA6" wp14:editId="2F34FC3B">
                <wp:simplePos x="0" y="0"/>
                <wp:positionH relativeFrom="page">
                  <wp:posOffset>304800</wp:posOffset>
                </wp:positionH>
                <wp:positionV relativeFrom="page">
                  <wp:posOffset>9486900</wp:posOffset>
                </wp:positionV>
                <wp:extent cx="7175500" cy="546100"/>
                <wp:effectExtent l="0" t="0" r="0" b="0"/>
                <wp:wrapThrough wrapText="bothSides">
                  <wp:wrapPolygon edited="0">
                    <wp:start x="0" y="0"/>
                    <wp:lineTo x="21600" y="0"/>
                    <wp:lineTo x="21600" y="21600"/>
                    <wp:lineTo x="0" y="2160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00CBB" w14:textId="77777777" w:rsidR="00F678A7" w:rsidRDefault="00765355">
                            <w:pPr>
                              <w:pStyle w:val="CompanyAddress"/>
                              <w:jc w:val="center"/>
                              <w:rPr>
                                <w:rFonts w:ascii="Helvetica Neue" w:hAnsi="Helvetica Neue"/>
                                <w:b/>
                                <w:color w:val="343434"/>
                                <w:sz w:val="16"/>
                              </w:rPr>
                            </w:pPr>
                            <w:hyperlink r:id="rId13"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7CA6" id="Rectangle 15" o:spid="_x0000_s1026" style="position:absolute;margin-left:24pt;margin-top:747pt;width:565pt;height:43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" filled="f" stroked="f" strokeweight="1pt">
                <v:path arrowok="t"/>
                <v:textbox inset="0,0,0,0">
                  <w:txbxContent>
                    <w:p w14:paraId="6E100CBB" w14:textId="77777777" w:rsidR="00F678A7" w:rsidRDefault="002E1EAA">
                      <w:pPr>
                        <w:pStyle w:val="CompanyAddress"/>
                        <w:jc w:val="center"/>
                        <w:rPr>
                          <w:rFonts w:ascii="Helvetica Neue" w:hAnsi="Helvetica Neue"/>
                          <w:b/>
                          <w:color w:val="343434"/>
                          <w:sz w:val="16"/>
                        </w:rPr>
                      </w:pPr>
                      <w:hyperlink r:id="rId14"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v:textbox>
                <w10:wrap type="through" anchorx="page" anchory="page"/>
              </v:rect>
            </w:pict>
          </mc:Fallback>
        </mc:AlternateContent>
      </w:r>
      <w:r w:rsidR="00FD1B42" w:rsidRPr="004B5A65">
        <w:rPr>
          <w:noProof/>
          <w:sz w:val="16"/>
          <w:szCs w:val="16"/>
        </w:rPr>
        <mc:AlternateContent>
          <mc:Choice Requires="wps">
            <w:drawing>
              <wp:anchor distT="152400" distB="152400" distL="152400" distR="152400" simplePos="0" relativeHeight="251661312" behindDoc="0" locked="0" layoutInCell="1" allowOverlap="1" wp14:anchorId="1753859B" wp14:editId="2737931F">
                <wp:simplePos x="0" y="0"/>
                <wp:positionH relativeFrom="page">
                  <wp:posOffset>977900</wp:posOffset>
                </wp:positionH>
                <wp:positionV relativeFrom="page">
                  <wp:posOffset>9398000</wp:posOffset>
                </wp:positionV>
                <wp:extent cx="5779135" cy="0"/>
                <wp:effectExtent l="50800" t="50800" r="62865" b="63500"/>
                <wp:wrapThrough wrapText="bothSides">
                  <wp:wrapPolygon edited="0">
                    <wp:start x="-71" y="-2147483648"/>
                    <wp:lineTo x="36" y="-2147483648"/>
                    <wp:lineTo x="10818" y="-2147483648"/>
                    <wp:lineTo x="10818" y="-2147483648"/>
                    <wp:lineTo x="21564" y="-2147483648"/>
                    <wp:lineTo x="21671" y="-2147483648"/>
                    <wp:lineTo x="-71"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6350">
                          <a:solidFill>
                            <a:srgbClr val="4714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15AE" id="Straight Connector 3" o:spid="_x0000_s1026" style="position:absolute;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7pt,740pt" to="532.0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" strokecolor="#471400" strokeweight=".5pt">
                <v:stroke joinstyle="miter"/>
                <w10:wrap type="through" anchorx="page" anchory="page"/>
              </v:line>
            </w:pict>
          </mc:Fallback>
        </mc:AlternateContent>
      </w:r>
    </w:p>
    <w:sectPr w:rsidR="003703F9" w:rsidRPr="004B5A65" w:rsidSect="00EF62F8">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8F4EA" w14:textId="77777777" w:rsidR="00F678A7" w:rsidRDefault="00F678A7" w:rsidP="001E3458">
      <w:r>
        <w:separator/>
      </w:r>
    </w:p>
  </w:endnote>
  <w:endnote w:type="continuationSeparator" w:id="0">
    <w:p w14:paraId="075ACA94" w14:textId="77777777" w:rsidR="00F678A7" w:rsidRDefault="00F678A7" w:rsidP="001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ヒラギノ角ゴ Pro W3">
    <w:charset w:val="4E"/>
    <w:family w:val="auto"/>
    <w:pitch w:val="variable"/>
    <w:sig w:usb0="E00002FF" w:usb1="7AC7FFFF" w:usb2="00000012" w:usb3="00000000" w:csb0="0002000D" w:csb1="00000000"/>
  </w:font>
  <w:font w:name="Helvetica Neue Light">
    <w:altName w:val="Times New Roman"/>
    <w:charset w:val="00"/>
    <w:family w:val="auto"/>
    <w:pitch w:val="variable"/>
    <w:sig w:usb0="00000001" w:usb1="0000000A" w:usb2="00000000" w:usb3="00000000" w:csb0="00000007"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6A60" w14:textId="77777777" w:rsidR="00F678A7" w:rsidRDefault="00F678A7" w:rsidP="001E3458">
      <w:r>
        <w:separator/>
      </w:r>
    </w:p>
  </w:footnote>
  <w:footnote w:type="continuationSeparator" w:id="0">
    <w:p w14:paraId="65EC82E6" w14:textId="77777777" w:rsidR="00F678A7" w:rsidRDefault="00F678A7" w:rsidP="001E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A9D0" w14:textId="6BB32C09" w:rsidR="00FE2D86" w:rsidRDefault="003C06DA">
    <w:pPr>
      <w:pStyle w:val="Header"/>
    </w:pPr>
    <w:r>
      <w:rPr>
        <w:noProof/>
      </w:rPr>
      <w:drawing>
        <wp:anchor distT="0" distB="0" distL="114300" distR="114300" simplePos="0" relativeHeight="251658240" behindDoc="1" locked="0" layoutInCell="1" allowOverlap="1" wp14:anchorId="53AD39E6" wp14:editId="4746E9F5">
          <wp:simplePos x="0" y="0"/>
          <wp:positionH relativeFrom="margin">
            <wp:align>center</wp:align>
          </wp:positionH>
          <wp:positionV relativeFrom="paragraph">
            <wp:posOffset>-457200</wp:posOffset>
          </wp:positionV>
          <wp:extent cx="1714500" cy="1714500"/>
          <wp:effectExtent l="0" t="0" r="0" b="0"/>
          <wp:wrapNone/>
          <wp:docPr id="2" name="Picture 2" descr="Working at Performance Academies | Glass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at Performance Academies | Glassd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CDF"/>
    <w:multiLevelType w:val="hybridMultilevel"/>
    <w:tmpl w:val="E594D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2255D9"/>
    <w:multiLevelType w:val="hybridMultilevel"/>
    <w:tmpl w:val="36DE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B72CF"/>
    <w:multiLevelType w:val="hybridMultilevel"/>
    <w:tmpl w:val="7F78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C6D55"/>
    <w:multiLevelType w:val="hybridMultilevel"/>
    <w:tmpl w:val="4FEA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C27B7"/>
    <w:multiLevelType w:val="hybridMultilevel"/>
    <w:tmpl w:val="C156B83C"/>
    <w:lvl w:ilvl="0" w:tplc="AAF278C6">
      <w:numFmt w:val="bullet"/>
      <w:lvlText w:val=""/>
      <w:lvlJc w:val="left"/>
      <w:pPr>
        <w:ind w:left="2520" w:hanging="360"/>
      </w:pPr>
      <w:rPr>
        <w:rFonts w:ascii="Wingdings 2" w:eastAsia="Times" w:hAnsi="Wingdings 2"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8612444"/>
    <w:multiLevelType w:val="multilevel"/>
    <w:tmpl w:val="F46C6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1047D4"/>
    <w:multiLevelType w:val="hybridMultilevel"/>
    <w:tmpl w:val="86F6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42"/>
    <w:rsid w:val="000429EA"/>
    <w:rsid w:val="000515EE"/>
    <w:rsid w:val="00080B91"/>
    <w:rsid w:val="000A6F1B"/>
    <w:rsid w:val="000D4E9A"/>
    <w:rsid w:val="000F1731"/>
    <w:rsid w:val="001017BE"/>
    <w:rsid w:val="00114CEE"/>
    <w:rsid w:val="00134CE8"/>
    <w:rsid w:val="0017006E"/>
    <w:rsid w:val="001B1584"/>
    <w:rsid w:val="001D0128"/>
    <w:rsid w:val="001E3458"/>
    <w:rsid w:val="001F0EB7"/>
    <w:rsid w:val="00241005"/>
    <w:rsid w:val="0027741B"/>
    <w:rsid w:val="00277EF2"/>
    <w:rsid w:val="00280935"/>
    <w:rsid w:val="00293C9A"/>
    <w:rsid w:val="002A6B24"/>
    <w:rsid w:val="002E1EAA"/>
    <w:rsid w:val="00330F4B"/>
    <w:rsid w:val="003579BC"/>
    <w:rsid w:val="003703F9"/>
    <w:rsid w:val="003A351B"/>
    <w:rsid w:val="003A60C6"/>
    <w:rsid w:val="003C06DA"/>
    <w:rsid w:val="00400C4F"/>
    <w:rsid w:val="00475B4A"/>
    <w:rsid w:val="004B46C0"/>
    <w:rsid w:val="004B5A65"/>
    <w:rsid w:val="004D7BF5"/>
    <w:rsid w:val="00512566"/>
    <w:rsid w:val="005705C6"/>
    <w:rsid w:val="005C2C95"/>
    <w:rsid w:val="00604285"/>
    <w:rsid w:val="00615417"/>
    <w:rsid w:val="006C681F"/>
    <w:rsid w:val="006F05F0"/>
    <w:rsid w:val="00713DAF"/>
    <w:rsid w:val="00765355"/>
    <w:rsid w:val="007B4637"/>
    <w:rsid w:val="007C5477"/>
    <w:rsid w:val="008106C5"/>
    <w:rsid w:val="00880F6B"/>
    <w:rsid w:val="009715BA"/>
    <w:rsid w:val="009A6E44"/>
    <w:rsid w:val="009B6882"/>
    <w:rsid w:val="009C7B48"/>
    <w:rsid w:val="00B47CFD"/>
    <w:rsid w:val="00B50C54"/>
    <w:rsid w:val="00BE274E"/>
    <w:rsid w:val="00C04704"/>
    <w:rsid w:val="00C33332"/>
    <w:rsid w:val="00C8701A"/>
    <w:rsid w:val="00CF6E74"/>
    <w:rsid w:val="00D45F9D"/>
    <w:rsid w:val="00D94C5C"/>
    <w:rsid w:val="00DB79CF"/>
    <w:rsid w:val="00DE384C"/>
    <w:rsid w:val="00EB2177"/>
    <w:rsid w:val="00EB6ED9"/>
    <w:rsid w:val="00EF0EE5"/>
    <w:rsid w:val="00EF62F8"/>
    <w:rsid w:val="00F10CC6"/>
    <w:rsid w:val="00F11B74"/>
    <w:rsid w:val="00F301B5"/>
    <w:rsid w:val="00F678A7"/>
    <w:rsid w:val="00F741CB"/>
    <w:rsid w:val="00F879C7"/>
    <w:rsid w:val="00FC664C"/>
    <w:rsid w:val="00FD1B42"/>
    <w:rsid w:val="00FE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013B533"/>
  <w14:defaultImageDpi w14:val="300"/>
  <w15:docId w15:val="{90239896-DFC7-4135-BF7A-696B32E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
    <w:name w:val="Recipient"/>
    <w:rsid w:val="00FD1B42"/>
    <w:pPr>
      <w:spacing w:before="20" w:line="288" w:lineRule="auto"/>
    </w:pPr>
    <w:rPr>
      <w:rFonts w:ascii="Gill Sans" w:eastAsia="ヒラギノ角ゴ Pro W3" w:hAnsi="Gill Sans" w:cs="Times New Roman"/>
      <w:color w:val="000000"/>
      <w:sz w:val="18"/>
      <w:szCs w:val="20"/>
    </w:rPr>
  </w:style>
  <w:style w:type="paragraph" w:customStyle="1" w:styleId="CompanyAddress">
    <w:name w:val="Company Address"/>
    <w:rsid w:val="00FD1B42"/>
    <w:pPr>
      <w:spacing w:line="288" w:lineRule="auto"/>
    </w:pPr>
    <w:rPr>
      <w:rFonts w:ascii="Helvetica Neue Light" w:eastAsia="ヒラギノ角ゴ Pro W3" w:hAnsi="Helvetica Neue Light" w:cs="Times New Roman"/>
      <w:color w:val="000000"/>
      <w:sz w:val="14"/>
      <w:szCs w:val="20"/>
    </w:rPr>
  </w:style>
  <w:style w:type="paragraph" w:customStyle="1" w:styleId="FreeFormA">
    <w:name w:val="Free Form A"/>
    <w:rsid w:val="00FD1B42"/>
    <w:pPr>
      <w:spacing w:line="288" w:lineRule="auto"/>
    </w:pPr>
    <w:rPr>
      <w:rFonts w:ascii="Gill Sans" w:eastAsia="ヒラギノ角ゴ Pro W3" w:hAnsi="Gill Sans" w:cs="Times New Roman"/>
      <w:color w:val="000000"/>
      <w:sz w:val="18"/>
      <w:szCs w:val="20"/>
    </w:rPr>
  </w:style>
  <w:style w:type="paragraph" w:styleId="BalloonText">
    <w:name w:val="Balloon Text"/>
    <w:basedOn w:val="Normal"/>
    <w:link w:val="BalloonTextChar"/>
    <w:uiPriority w:val="99"/>
    <w:semiHidden/>
    <w:unhideWhenUsed/>
    <w:rsid w:val="00400C4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0C4F"/>
    <w:rPr>
      <w:rFonts w:ascii="Lucida Grande" w:hAnsi="Lucida Grande"/>
      <w:sz w:val="18"/>
      <w:szCs w:val="18"/>
    </w:rPr>
  </w:style>
  <w:style w:type="paragraph" w:styleId="ListParagraph">
    <w:name w:val="List Paragraph"/>
    <w:basedOn w:val="Normal"/>
    <w:uiPriority w:val="34"/>
    <w:qFormat/>
    <w:rsid w:val="008106C5"/>
    <w:pPr>
      <w:ind w:left="720"/>
      <w:contextualSpacing/>
    </w:pPr>
  </w:style>
  <w:style w:type="paragraph" w:styleId="BodyText">
    <w:name w:val="Body Text"/>
    <w:basedOn w:val="Normal"/>
    <w:link w:val="BodyTextChar"/>
    <w:qFormat/>
    <w:rsid w:val="00880F6B"/>
    <w:pPr>
      <w:spacing w:after="220" w:line="180" w:lineRule="atLeast"/>
      <w:ind w:left="864"/>
      <w:jc w:val="both"/>
    </w:pPr>
    <w:rPr>
      <w:rFonts w:eastAsia="Times New Roman" w:cs="Times New Roman"/>
      <w:sz w:val="18"/>
      <w:szCs w:val="20"/>
    </w:rPr>
  </w:style>
  <w:style w:type="character" w:customStyle="1" w:styleId="BodyTextChar">
    <w:name w:val="Body Text Char"/>
    <w:basedOn w:val="DefaultParagraphFont"/>
    <w:link w:val="BodyText"/>
    <w:rsid w:val="00880F6B"/>
    <w:rPr>
      <w:rFonts w:eastAsia="Times New Roman" w:cs="Times New Roman"/>
      <w:sz w:val="18"/>
      <w:szCs w:val="20"/>
    </w:rPr>
  </w:style>
  <w:style w:type="paragraph" w:customStyle="1" w:styleId="DocumentLabel">
    <w:name w:val="Document Label"/>
    <w:basedOn w:val="Normal"/>
    <w:qFormat/>
    <w:rsid w:val="00880F6B"/>
    <w:pPr>
      <w:keepNext/>
      <w:keepLines/>
      <w:spacing w:before="880" w:after="120" w:line="264" w:lineRule="auto"/>
      <w:ind w:left="576"/>
    </w:pPr>
    <w:rPr>
      <w:rFonts w:asciiTheme="majorHAnsi" w:eastAsia="Times New Roman" w:hAnsiTheme="majorHAnsi" w:cs="Times New Roman"/>
      <w:kern w:val="28"/>
      <w:sz w:val="148"/>
      <w:szCs w:val="20"/>
    </w:rPr>
  </w:style>
  <w:style w:type="paragraph" w:styleId="MessageHeader">
    <w:name w:val="Message Header"/>
    <w:basedOn w:val="BodyText"/>
    <w:link w:val="MessageHeaderChar"/>
    <w:qFormat/>
    <w:rsid w:val="00880F6B"/>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basedOn w:val="DefaultParagraphFont"/>
    <w:link w:val="MessageHeader"/>
    <w:rsid w:val="00880F6B"/>
    <w:rPr>
      <w:rFonts w:eastAsia="Times New Roman" w:cs="Times New Roman"/>
      <w:caps/>
      <w:sz w:val="16"/>
      <w:szCs w:val="20"/>
    </w:rPr>
  </w:style>
  <w:style w:type="paragraph" w:customStyle="1" w:styleId="ActionOptions">
    <w:name w:val="Action Options"/>
    <w:basedOn w:val="MessageHeader"/>
    <w:next w:val="BodyText"/>
    <w:qFormat/>
    <w:rsid w:val="00880F6B"/>
    <w:pPr>
      <w:pBdr>
        <w:between w:val="single" w:sz="6" w:space="1" w:color="auto"/>
      </w:pBdr>
      <w:tabs>
        <w:tab w:val="clear" w:pos="720"/>
        <w:tab w:val="clear" w:pos="4320"/>
        <w:tab w:val="clear" w:pos="5040"/>
        <w:tab w:val="clear" w:pos="8640"/>
        <w:tab w:val="left" w:pos="2102"/>
        <w:tab w:val="left" w:pos="3773"/>
        <w:tab w:val="left" w:pos="5875"/>
        <w:tab w:val="left" w:pos="7675"/>
      </w:tabs>
      <w:spacing w:before="400" w:after="400"/>
      <w:ind w:left="864" w:firstLine="0"/>
    </w:pPr>
    <w:rPr>
      <w:caps w:val="0"/>
      <w:sz w:val="18"/>
    </w:rPr>
  </w:style>
  <w:style w:type="character" w:styleId="PlaceholderText">
    <w:name w:val="Placeholder Text"/>
    <w:basedOn w:val="DefaultParagraphFont"/>
    <w:uiPriority w:val="99"/>
    <w:semiHidden/>
    <w:rsid w:val="00880F6B"/>
  </w:style>
  <w:style w:type="paragraph" w:customStyle="1" w:styleId="MessageBody">
    <w:name w:val="Message Body"/>
    <w:basedOn w:val="Normal"/>
    <w:qFormat/>
    <w:rsid w:val="00880F6B"/>
    <w:pPr>
      <w:keepLines/>
      <w:tabs>
        <w:tab w:val="left" w:pos="720"/>
        <w:tab w:val="left" w:pos="4320"/>
        <w:tab w:val="left" w:pos="5040"/>
        <w:tab w:val="right" w:pos="8640"/>
      </w:tabs>
      <w:spacing w:before="280" w:after="40" w:line="264" w:lineRule="auto"/>
      <w:ind w:left="720" w:hanging="720"/>
    </w:pPr>
    <w:rPr>
      <w:rFonts w:eastAsia="Times New Roman" w:cs="Times New Roman"/>
      <w:sz w:val="16"/>
      <w:szCs w:val="20"/>
    </w:rPr>
  </w:style>
  <w:style w:type="paragraph" w:customStyle="1" w:styleId="InsideAddressName">
    <w:name w:val="Inside Address Name"/>
    <w:basedOn w:val="Normal"/>
    <w:rsid w:val="00713DAF"/>
    <w:rPr>
      <w:rFonts w:ascii="Times New Roman" w:eastAsia="Times New Roman" w:hAnsi="Times New Roman" w:cs="Times New Roman"/>
    </w:rPr>
  </w:style>
  <w:style w:type="paragraph" w:styleId="Header">
    <w:name w:val="header"/>
    <w:basedOn w:val="Normal"/>
    <w:link w:val="HeaderChar"/>
    <w:uiPriority w:val="99"/>
    <w:unhideWhenUsed/>
    <w:rsid w:val="001E3458"/>
    <w:pPr>
      <w:tabs>
        <w:tab w:val="center" w:pos="4680"/>
        <w:tab w:val="right" w:pos="9360"/>
      </w:tabs>
    </w:pPr>
  </w:style>
  <w:style w:type="character" w:customStyle="1" w:styleId="HeaderChar">
    <w:name w:val="Header Char"/>
    <w:basedOn w:val="DefaultParagraphFont"/>
    <w:link w:val="Header"/>
    <w:uiPriority w:val="99"/>
    <w:rsid w:val="001E3458"/>
  </w:style>
  <w:style w:type="paragraph" w:styleId="Footer">
    <w:name w:val="footer"/>
    <w:basedOn w:val="Normal"/>
    <w:link w:val="FooterChar"/>
    <w:uiPriority w:val="99"/>
    <w:unhideWhenUsed/>
    <w:rsid w:val="001E3458"/>
    <w:pPr>
      <w:tabs>
        <w:tab w:val="center" w:pos="4680"/>
        <w:tab w:val="right" w:pos="9360"/>
      </w:tabs>
    </w:pPr>
  </w:style>
  <w:style w:type="character" w:customStyle="1" w:styleId="FooterChar">
    <w:name w:val="Footer Char"/>
    <w:basedOn w:val="DefaultParagraphFont"/>
    <w:link w:val="Footer"/>
    <w:uiPriority w:val="99"/>
    <w:rsid w:val="001E3458"/>
  </w:style>
  <w:style w:type="character" w:styleId="Hyperlink">
    <w:name w:val="Hyperlink"/>
    <w:basedOn w:val="DefaultParagraphFont"/>
    <w:uiPriority w:val="99"/>
    <w:unhideWhenUsed/>
    <w:rsid w:val="00C04704"/>
    <w:rPr>
      <w:color w:val="0000FF" w:themeColor="hyperlink"/>
      <w:u w:val="single"/>
    </w:rPr>
  </w:style>
  <w:style w:type="paragraph" w:styleId="NoSpacing">
    <w:name w:val="No Spacing"/>
    <w:uiPriority w:val="1"/>
    <w:qFormat/>
    <w:rsid w:val="00615417"/>
    <w:rPr>
      <w:rFonts w:eastAsiaTheme="minorHAnsi"/>
      <w:sz w:val="22"/>
      <w:szCs w:val="22"/>
    </w:rPr>
  </w:style>
  <w:style w:type="paragraph" w:styleId="NormalWeb">
    <w:name w:val="Normal (Web)"/>
    <w:basedOn w:val="Normal"/>
    <w:uiPriority w:val="99"/>
    <w:unhideWhenUsed/>
    <w:rsid w:val="004B5A65"/>
    <w:pPr>
      <w:spacing w:after="150"/>
    </w:pPr>
    <w:rPr>
      <w:rFonts w:ascii="Times New Roman" w:eastAsia="Times New Roman" w:hAnsi="Times New Roman" w:cs="Times New Roman"/>
    </w:rPr>
  </w:style>
  <w:style w:type="character" w:customStyle="1" w:styleId="DefaultChar">
    <w:name w:val="Default Char"/>
    <w:link w:val="Default"/>
    <w:locked/>
    <w:rsid w:val="004B5A65"/>
    <w:rPr>
      <w:rFonts w:ascii="Palatino" w:hAnsi="Palatino"/>
      <w:color w:val="000000"/>
    </w:rPr>
  </w:style>
  <w:style w:type="paragraph" w:customStyle="1" w:styleId="Default">
    <w:name w:val="Default"/>
    <w:link w:val="DefaultChar"/>
    <w:rsid w:val="004B5A65"/>
    <w:pPr>
      <w:widowControl w:val="0"/>
      <w:autoSpaceDE w:val="0"/>
      <w:autoSpaceDN w:val="0"/>
      <w:adjustRightInd w:val="0"/>
    </w:pPr>
    <w:rPr>
      <w:rFonts w:ascii="Palatino" w:hAnsi="Palatino"/>
      <w:color w:val="000000"/>
    </w:rPr>
  </w:style>
  <w:style w:type="paragraph" w:customStyle="1" w:styleId="Pa1">
    <w:name w:val="Pa1"/>
    <w:basedOn w:val="Default"/>
    <w:next w:val="Default"/>
    <w:rsid w:val="004B5A65"/>
    <w:pPr>
      <w:spacing w:line="241" w:lineRule="atLeast"/>
    </w:pPr>
    <w:rPr>
      <w:color w:val="auto"/>
    </w:rPr>
  </w:style>
  <w:style w:type="paragraph" w:customStyle="1" w:styleId="Pa2">
    <w:name w:val="Pa2"/>
    <w:basedOn w:val="Default"/>
    <w:next w:val="Default"/>
    <w:rsid w:val="004B5A65"/>
    <w:pPr>
      <w:spacing w:line="241" w:lineRule="atLeast"/>
    </w:pPr>
    <w:rPr>
      <w:color w:val="auto"/>
    </w:rPr>
  </w:style>
  <w:style w:type="character" w:customStyle="1" w:styleId="A1">
    <w:name w:val="A1"/>
    <w:rsid w:val="004B5A65"/>
    <w:rPr>
      <w:i/>
      <w:iCs/>
      <w:color w:val="221E1F"/>
      <w:sz w:val="22"/>
      <w:szCs w:val="22"/>
    </w:rPr>
  </w:style>
  <w:style w:type="character" w:customStyle="1" w:styleId="A4">
    <w:name w:val="A4"/>
    <w:rsid w:val="004B5A65"/>
    <w:rPr>
      <w:b/>
      <w:bCs/>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82435">
      <w:bodyDiv w:val="1"/>
      <w:marLeft w:val="0"/>
      <w:marRight w:val="0"/>
      <w:marTop w:val="0"/>
      <w:marBottom w:val="0"/>
      <w:divBdr>
        <w:top w:val="none" w:sz="0" w:space="0" w:color="auto"/>
        <w:left w:val="none" w:sz="0" w:space="0" w:color="auto"/>
        <w:bottom w:val="none" w:sz="0" w:space="0" w:color="auto"/>
        <w:right w:val="none" w:sz="0" w:space="0" w:color="auto"/>
      </w:divBdr>
    </w:div>
    <w:div w:id="1633556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formanceacademie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2.safelinks.protection.outlook.com/?url=https%3A%2F%2Fwww.usda.gov%2Fsites%2Fdefault%2Ffiles%2Fdocuments%2Fad-3027.pdf&amp;data=05%7C02%7Cmichelle.Ward%40education.ohio.gov%7Cacb250e866794a44ce9108ddc06aff59%7C50f8fcc494d84f0784eb36ed57c7c8a2%7C0%7C0%7C638878287956119306%7CUnknown%7CTWFpbGZsb3d8eyJFbXB0eU1hcGkiOnRydWUsIlYiOiIwLjAuMDAwMCIsIlAiOiJXaW4zMiIsIkFOIjoiTWFpbCIsIldUIjoyfQ%3D%3D%7C0%7C%7C%7C&amp;sdata=Jy3UkLrDXDjX4LChU72qhwbSAHWdXl80N0mGlYD6%2FOY%3D&amp;reserved=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eather.Hardewig@performanceacademies.com" TargetMode="External"/><Relationship Id="rId4" Type="http://schemas.openxmlformats.org/officeDocument/2006/relationships/styles" Target="styles.xml"/><Relationship Id="rId9" Type="http://schemas.openxmlformats.org/officeDocument/2006/relationships/hyperlink" Target="http://jfs.ohio.gov/ohp/consumers/familychild.stm" TargetMode="External"/><Relationship Id="rId14" Type="http://schemas.openxmlformats.org/officeDocument/2006/relationships/hyperlink" Target="http://www.performanceacadem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C09CB5-7A7C-49CD-A9E7-FE4D98C9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Kelliher</dc:creator>
  <cp:lastModifiedBy>Heather Hardewig</cp:lastModifiedBy>
  <cp:revision>2</cp:revision>
  <cp:lastPrinted>2024-05-30T17:30:00Z</cp:lastPrinted>
  <dcterms:created xsi:type="dcterms:W3CDTF">2026-07-09T12:22:00Z</dcterms:created>
  <dcterms:modified xsi:type="dcterms:W3CDTF">2026-07-09T12:22:00Z</dcterms:modified>
</cp:coreProperties>
</file>